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06" w:rsidRDefault="00557E06" w:rsidP="00557E06">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36"/>
          <w:szCs w:val="36"/>
          <w:lang w:val="en-US" w:eastAsia="nl-NL"/>
        </w:rPr>
        <w:t>Bible               Solomon /</w:t>
      </w:r>
      <w:proofErr w:type="spellStart"/>
      <w:r>
        <w:rPr>
          <w:rFonts w:ascii="Gill Sans MT" w:eastAsia="Times New Roman" w:hAnsi="Gill Sans MT" w:cs="Arial"/>
          <w:sz w:val="36"/>
          <w:szCs w:val="36"/>
          <w:lang w:val="en-US" w:eastAsia="nl-NL"/>
        </w:rPr>
        <w:t>Sulaiman</w:t>
      </w:r>
      <w:proofErr w:type="spellEnd"/>
      <w:r>
        <w:rPr>
          <w:rFonts w:ascii="Gill Sans MT" w:eastAsia="Times New Roman" w:hAnsi="Gill Sans MT" w:cs="Arial"/>
          <w:sz w:val="36"/>
          <w:szCs w:val="36"/>
          <w:lang w:val="en-US" w:eastAsia="nl-NL"/>
        </w:rPr>
        <w:t xml:space="preserve">        Qur’an         </w:t>
      </w:r>
    </w:p>
    <w:p w:rsidR="00557E06" w:rsidRDefault="00557E06" w:rsidP="00557E06">
      <w:pPr>
        <w:spacing w:after="0"/>
        <w:textAlignment w:val="top"/>
        <w:rPr>
          <w:rFonts w:ascii="Gill Sans MT" w:eastAsia="Times New Roman" w:hAnsi="Gill Sans MT" w:cs="Arial"/>
          <w:sz w:val="24"/>
          <w:szCs w:val="24"/>
          <w:lang w:val="en-US" w:eastAsia="nl-NL"/>
        </w:rPr>
      </w:pPr>
    </w:p>
    <w:tbl>
      <w:tblPr>
        <w:tblW w:w="0" w:type="auto"/>
        <w:tblLook w:val="04A0" w:firstRow="1" w:lastRow="0" w:firstColumn="1" w:lastColumn="0" w:noHBand="0" w:noVBand="1"/>
      </w:tblPr>
      <w:tblGrid>
        <w:gridCol w:w="4535"/>
        <w:gridCol w:w="4537"/>
      </w:tblGrid>
      <w:tr w:rsidR="00557E06" w:rsidTr="00B2639E">
        <w:tc>
          <w:tcPr>
            <w:tcW w:w="4606" w:type="dxa"/>
          </w:tcPr>
          <w:p w:rsidR="00557E06" w:rsidRDefault="00557E06"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King Solomon the brilliant</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Cs/>
                <w:sz w:val="24"/>
                <w:szCs w:val="24"/>
                <w:lang w:val="en-US" w:eastAsia="nl-NL"/>
              </w:rPr>
              <w:t>Then Solomon sat on the throne of his father David; and his kingdom was firmly established.</w:t>
            </w:r>
            <w:r>
              <w:rPr>
                <w:rFonts w:ascii="Gill Sans MT" w:eastAsia="Times New Roman" w:hAnsi="Gill Sans MT" w:cs="Arial"/>
                <w:b/>
                <w:bCs/>
                <w:sz w:val="24"/>
                <w:szCs w:val="24"/>
                <w:lang w:val="en-US" w:eastAsia="nl-NL"/>
              </w:rPr>
              <w:t xml:space="preserve"> </w:t>
            </w:r>
            <w:r>
              <w:rPr>
                <w:rFonts w:ascii="Gill Sans MT" w:eastAsia="Times New Roman" w:hAnsi="Gill Sans MT" w:cs="Arial"/>
                <w:sz w:val="24"/>
                <w:szCs w:val="24"/>
                <w:vertAlign w:val="superscript"/>
                <w:lang w:val="en-US" w:eastAsia="nl-NL"/>
              </w:rPr>
              <w:t>1 Kings 2:12</w:t>
            </w:r>
            <w:r>
              <w:rPr>
                <w:rFonts w:ascii="Gill Sans MT" w:eastAsia="Times New Roman" w:hAnsi="Gill Sans MT" w:cs="Arial"/>
                <w:sz w:val="24"/>
                <w:szCs w:val="24"/>
                <w:lang w:val="en-US" w:eastAsia="nl-NL"/>
              </w:rPr>
              <w:br/>
              <w:t>And God gave Solomon wisdom and exceedingly great understanding, and largeness of heart…</w:t>
            </w:r>
            <w:r>
              <w:rPr>
                <w:rFonts w:ascii="Gill Sans MT" w:eastAsia="Times New Roman" w:hAnsi="Gill Sans MT" w:cs="Arial"/>
                <w:sz w:val="24"/>
                <w:szCs w:val="24"/>
                <w:vertAlign w:val="superscript"/>
                <w:lang w:val="en-US" w:eastAsia="nl-NL"/>
              </w:rPr>
              <w:t>1 Kings 4: 29</w:t>
            </w:r>
            <w:r>
              <w:rPr>
                <w:rFonts w:ascii="Gill Sans MT" w:eastAsia="Times New Roman" w:hAnsi="Gill Sans MT" w:cs="Arial"/>
                <w:sz w:val="24"/>
                <w:szCs w:val="24"/>
                <w:lang w:val="en-US" w:eastAsia="nl-NL"/>
              </w:rPr>
              <w:br/>
              <w:t xml:space="preserve">…in the fourth year of Solomon's reign over Israel …he began to build the house of the Lord. </w:t>
            </w:r>
            <w:r>
              <w:rPr>
                <w:rFonts w:ascii="Gill Sans MT" w:eastAsia="Times New Roman" w:hAnsi="Gill Sans MT" w:cs="Arial"/>
                <w:sz w:val="24"/>
                <w:szCs w:val="24"/>
                <w:vertAlign w:val="superscript"/>
                <w:lang w:val="en-US" w:eastAsia="nl-NL"/>
              </w:rPr>
              <w:t>1 Kings 6:1</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it came to pass, when Solomon had finished building the house of the Lord and the king’s house, and all Solomon’s desire which he wanted to do, that the Lord appeared to Solomon… and…said to him: ”I have consecrated this house which you have built…and My eyes and My heart will be there perpetually.” </w:t>
            </w:r>
            <w:r>
              <w:rPr>
                <w:rFonts w:ascii="Gill Sans MT" w:eastAsia="Times New Roman" w:hAnsi="Gill Sans MT" w:cs="Arial"/>
                <w:sz w:val="24"/>
                <w:szCs w:val="24"/>
                <w:vertAlign w:val="superscript"/>
                <w:lang w:val="en-US" w:eastAsia="nl-NL"/>
              </w:rPr>
              <w:t>1 Kings 9:1-3</w:t>
            </w:r>
          </w:p>
          <w:p w:rsidR="00557E06" w:rsidRDefault="00557E06"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I (Solomon ed.) communed with my heart saying, “Look, I have attained greatness, and have gained more wisdom that all who were before me in Jerusalem. My heart has understood great wisdom and knowledge.” </w:t>
            </w:r>
            <w:r>
              <w:rPr>
                <w:rFonts w:ascii="Gill Sans MT" w:eastAsia="Times New Roman" w:hAnsi="Gill Sans MT" w:cs="Arial"/>
                <w:sz w:val="24"/>
                <w:szCs w:val="24"/>
                <w:vertAlign w:val="superscript"/>
                <w:lang w:val="en-US" w:eastAsia="nl-NL"/>
              </w:rPr>
              <w:t>Ecclesiastes 1: 16</w:t>
            </w:r>
          </w:p>
          <w:p w:rsidR="00557E06" w:rsidRDefault="00557E06" w:rsidP="00B2639E">
            <w:pPr>
              <w:spacing w:after="0"/>
              <w:textAlignment w:val="top"/>
              <w:rPr>
                <w:rFonts w:ascii="Gill Sans MT" w:eastAsia="Times New Roman" w:hAnsi="Gill Sans MT" w:cs="Arial"/>
                <w:sz w:val="24"/>
                <w:szCs w:val="24"/>
                <w:lang w:val="en-US" w:eastAsia="nl-NL"/>
              </w:rPr>
            </w:pP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 made my works great. I built myself houses, and planted myself vineyards. I made myself gardens and orchards…I made myself water pools from which to water the growing trees of the grove. I also gathered for myself silver and gold…So I became great and excelled more than all who were before me in Jerusalem. Also my wisdom remained with me. </w:t>
            </w:r>
            <w:r>
              <w:rPr>
                <w:rFonts w:ascii="Gill Sans MT" w:eastAsia="Times New Roman" w:hAnsi="Gill Sans MT" w:cs="Arial"/>
                <w:sz w:val="24"/>
                <w:szCs w:val="24"/>
                <w:lang w:val="en-US" w:eastAsia="nl-NL"/>
              </w:rPr>
              <w:br/>
              <w:t xml:space="preserve">Then I looked on all the works that my hands had done… There was no profit under the sun. Therefore I hated life…for all is vanity and grasping for the wind. </w:t>
            </w:r>
          </w:p>
          <w:p w:rsidR="00557E06" w:rsidRDefault="00557E06"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Ecclesiastes 2: 4-6, 8-9, 11,17</w:t>
            </w:r>
            <w:r>
              <w:rPr>
                <w:rFonts w:ascii="Gill Sans MT" w:eastAsia="Times New Roman" w:hAnsi="Gill Sans MT" w:cs="Arial"/>
                <w:sz w:val="24"/>
                <w:szCs w:val="24"/>
                <w:vertAlign w:val="superscript"/>
                <w:lang w:val="en-US" w:eastAsia="nl-NL"/>
              </w:rPr>
              <w:br/>
            </w:r>
          </w:p>
        </w:tc>
        <w:tc>
          <w:tcPr>
            <w:tcW w:w="4606" w:type="dxa"/>
          </w:tcPr>
          <w:p w:rsidR="00557E06" w:rsidRDefault="00557E06"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Solomon asks for forgiveness</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Solomon was David's heir.  </w:t>
            </w:r>
          </w:p>
          <w:p w:rsidR="00557E06" w:rsidRDefault="00557E06"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27 The Ants, 16</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To David We gave Solomon (for a son) – how excellent in Our service! ever did he turn (to Us)! Behold, there were brought before him, at eventide, coursers ( horses ed.) of the highest breeding, and swift of foot;</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And he said: “Truly do I love the love of Good, with a view to the glory of my Lord…”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We did try Solomon… but he turned (to Us in true devotion): He said: “O my Lord! Forgive me… </w:t>
            </w:r>
          </w:p>
          <w:p w:rsidR="00557E06" w:rsidRDefault="00557E06"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 xml:space="preserve">38 </w:t>
            </w:r>
            <w:proofErr w:type="spellStart"/>
            <w:r>
              <w:rPr>
                <w:rFonts w:ascii="Gill Sans MT" w:eastAsia="Times New Roman" w:hAnsi="Gill Sans MT" w:cs="Arial"/>
                <w:sz w:val="24"/>
                <w:szCs w:val="24"/>
                <w:vertAlign w:val="superscript"/>
                <w:lang w:val="en-US" w:eastAsia="nl-NL"/>
              </w:rPr>
              <w:t>Saad</w:t>
            </w:r>
            <w:proofErr w:type="spellEnd"/>
            <w:r>
              <w:rPr>
                <w:rFonts w:ascii="Gill Sans MT" w:eastAsia="Times New Roman" w:hAnsi="Gill Sans MT" w:cs="Arial"/>
                <w:sz w:val="24"/>
                <w:szCs w:val="24"/>
                <w:vertAlign w:val="superscript"/>
                <w:lang w:val="en-US" w:eastAsia="nl-NL"/>
              </w:rPr>
              <w:t>, 30-32, 34-35</w:t>
            </w:r>
            <w:r>
              <w:rPr>
                <w:rFonts w:ascii="Gill Sans MT" w:eastAsia="Times New Roman" w:hAnsi="Gill Sans MT" w:cs="Arial"/>
                <w:sz w:val="24"/>
                <w:szCs w:val="24"/>
                <w:lang w:val="en-US" w:eastAsia="nl-NL"/>
              </w:rPr>
              <w:br/>
              <w:t xml:space="preserve">…and there were </w:t>
            </w:r>
            <w:proofErr w:type="spellStart"/>
            <w:r>
              <w:rPr>
                <w:rFonts w:ascii="Gill Sans MT" w:eastAsia="Times New Roman" w:hAnsi="Gill Sans MT" w:cs="Arial"/>
                <w:sz w:val="24"/>
                <w:szCs w:val="24"/>
                <w:lang w:val="en-US" w:eastAsia="nl-NL"/>
              </w:rPr>
              <w:t>Jinns</w:t>
            </w:r>
            <w:proofErr w:type="spellEnd"/>
            <w:r>
              <w:rPr>
                <w:rFonts w:ascii="Gill Sans MT" w:eastAsia="Times New Roman" w:hAnsi="Gill Sans MT" w:cs="Arial"/>
                <w:sz w:val="24"/>
                <w:szCs w:val="24"/>
                <w:lang w:val="en-US" w:eastAsia="nl-NL"/>
              </w:rPr>
              <w:t xml:space="preserve"> (spirits ed.). that worked in front of him, by the leave of his Lord… They worked for him as he desired, (making) Arches, Images, Basins as large as Reservoirs, and (cooking) Cauldrons fixed (in their places). </w:t>
            </w:r>
            <w:r>
              <w:rPr>
                <w:rFonts w:ascii="Gill Sans MT" w:eastAsia="Times New Roman" w:hAnsi="Gill Sans MT" w:cs="Arial"/>
                <w:sz w:val="24"/>
                <w:szCs w:val="24"/>
                <w:vertAlign w:val="superscript"/>
                <w:lang w:val="en-US" w:eastAsia="nl-NL"/>
              </w:rPr>
              <w:t>34 The City of Saba,12-13</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 xml:space="preserve">Then We subjected the wind to his power, to flow gently to his order, whithersoever he willed – As also the evil ones, (including) every kind of builder and diver – As also others bound together in fetters. </w:t>
            </w:r>
            <w:r>
              <w:rPr>
                <w:rFonts w:ascii="Gill Sans MT" w:eastAsia="Times New Roman" w:hAnsi="Gill Sans MT" w:cs="Arial"/>
                <w:sz w:val="24"/>
                <w:szCs w:val="24"/>
                <w:vertAlign w:val="superscript"/>
                <w:lang w:val="en-US" w:eastAsia="nl-NL"/>
              </w:rPr>
              <w:t xml:space="preserve">38 </w:t>
            </w:r>
            <w:proofErr w:type="spellStart"/>
            <w:r>
              <w:rPr>
                <w:rFonts w:ascii="Gill Sans MT" w:eastAsia="Times New Roman" w:hAnsi="Gill Sans MT" w:cs="Arial"/>
                <w:sz w:val="24"/>
                <w:szCs w:val="24"/>
                <w:vertAlign w:val="superscript"/>
                <w:lang w:val="en-US" w:eastAsia="nl-NL"/>
              </w:rPr>
              <w:t>Saad</w:t>
            </w:r>
            <w:proofErr w:type="spellEnd"/>
            <w:r>
              <w:rPr>
                <w:rFonts w:ascii="Gill Sans MT" w:eastAsia="Times New Roman" w:hAnsi="Gill Sans MT" w:cs="Arial"/>
                <w:sz w:val="24"/>
                <w:szCs w:val="24"/>
                <w:vertAlign w:val="superscript"/>
                <w:lang w:val="en-US" w:eastAsia="nl-NL"/>
              </w:rPr>
              <w:t>, 36-38</w:t>
            </w:r>
            <w:r>
              <w:rPr>
                <w:rFonts w:ascii="Gill Sans MT" w:eastAsia="Times New Roman" w:hAnsi="Gill Sans MT" w:cs="Arial"/>
                <w:sz w:val="24"/>
                <w:szCs w:val="24"/>
                <w:vertAlign w:val="superscript"/>
                <w:lang w:val="en-US" w:eastAsia="nl-NL"/>
              </w:rPr>
              <w:br/>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Solomon…said: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w:t>
            </w:r>
            <w:proofErr w:type="spellStart"/>
            <w:r>
              <w:rPr>
                <w:rFonts w:ascii="Gill Sans MT" w:eastAsia="Times New Roman" w:hAnsi="Gill Sans MT" w:cs="Arial"/>
                <w:sz w:val="24"/>
                <w:szCs w:val="24"/>
                <w:lang w:val="en-US" w:eastAsia="nl-NL"/>
              </w:rPr>
              <w:t>O</w:t>
            </w:r>
            <w:proofErr w:type="spellEnd"/>
            <w:r>
              <w:rPr>
                <w:rFonts w:ascii="Gill Sans MT" w:eastAsia="Times New Roman" w:hAnsi="Gill Sans MT" w:cs="Arial"/>
                <w:sz w:val="24"/>
                <w:szCs w:val="24"/>
                <w:lang w:val="en-US" w:eastAsia="nl-NL"/>
              </w:rPr>
              <w:t xml:space="preserve"> you people! We have been taught the speech of Birds, and on us has been bestowed (a little) of all things: this is indeed Grace manifest (from Allah).”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before Solomon were marshaled his hosts – of </w:t>
            </w:r>
            <w:proofErr w:type="spellStart"/>
            <w:r>
              <w:rPr>
                <w:rFonts w:ascii="Gill Sans MT" w:eastAsia="Times New Roman" w:hAnsi="Gill Sans MT" w:cs="Arial"/>
                <w:sz w:val="24"/>
                <w:szCs w:val="24"/>
                <w:lang w:val="en-US" w:eastAsia="nl-NL"/>
              </w:rPr>
              <w:t>Jinns</w:t>
            </w:r>
            <w:proofErr w:type="spellEnd"/>
            <w:r>
              <w:rPr>
                <w:rFonts w:ascii="Gill Sans MT" w:eastAsia="Times New Roman" w:hAnsi="Gill Sans MT" w:cs="Arial"/>
                <w:sz w:val="24"/>
                <w:szCs w:val="24"/>
                <w:lang w:val="en-US" w:eastAsia="nl-NL"/>
              </w:rPr>
              <w:t xml:space="preserve"> and men and birds, and they were all kept in order and ranks. At length, when they came to a (lowly) valley of ants, one of the ants said: “O you ants, get into your habitations, lest Solomon and his hosts </w:t>
            </w:r>
            <w:r>
              <w:rPr>
                <w:rFonts w:ascii="Gill Sans MT" w:eastAsia="Times New Roman" w:hAnsi="Gill Sans MT" w:cs="Arial"/>
                <w:sz w:val="24"/>
                <w:szCs w:val="24"/>
                <w:lang w:val="en-US" w:eastAsia="nl-NL"/>
              </w:rPr>
              <w:lastRenderedPageBreak/>
              <w:t>crush you (under foot) without knowing it.” So he smiled, amused at her speech…</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27 The Ants,17-19</w:t>
            </w:r>
            <w:r>
              <w:rPr>
                <w:rFonts w:ascii="Gill Sans MT" w:eastAsia="Times New Roman" w:hAnsi="Gill Sans MT" w:cs="Arial"/>
                <w:sz w:val="24"/>
                <w:szCs w:val="24"/>
                <w:vertAlign w:val="superscript"/>
                <w:lang w:val="en-US" w:eastAsia="nl-NL"/>
              </w:rPr>
              <w:br/>
            </w:r>
          </w:p>
        </w:tc>
      </w:tr>
      <w:tr w:rsidR="00557E06" w:rsidTr="00B2639E">
        <w:tc>
          <w:tcPr>
            <w:tcW w:w="4606" w:type="dxa"/>
          </w:tcPr>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The Queen of Sheba</w:t>
            </w:r>
            <w:r>
              <w:rPr>
                <w:rFonts w:ascii="Gill Sans MT" w:eastAsia="Times New Roman" w:hAnsi="Gill Sans MT" w:cs="Arial"/>
                <w:sz w:val="24"/>
                <w:szCs w:val="24"/>
                <w:lang w:val="en-US" w:eastAsia="nl-NL"/>
              </w:rPr>
              <w:br/>
              <w:t xml:space="preserve">But Solomon took thirteen years to build his own house…Then he made a hall for the throne, the Hall of Judgment, where he might judge…And the house… had another court inside the hall of like workmanship. </w:t>
            </w:r>
            <w:r>
              <w:rPr>
                <w:rFonts w:ascii="Gill Sans MT" w:eastAsia="Times New Roman" w:hAnsi="Gill Sans MT" w:cs="Arial"/>
                <w:sz w:val="24"/>
                <w:szCs w:val="24"/>
                <w:vertAlign w:val="superscript"/>
                <w:lang w:val="en-US" w:eastAsia="nl-NL"/>
              </w:rPr>
              <w:t>1 Kings 7:1, 7-8</w:t>
            </w:r>
            <w:r>
              <w:rPr>
                <w:rFonts w:ascii="Gill Sans MT" w:eastAsia="Times New Roman" w:hAnsi="Gill Sans MT" w:cs="Arial"/>
                <w:sz w:val="24"/>
                <w:szCs w:val="24"/>
                <w:vertAlign w:val="superscript"/>
                <w:lang w:val="en-US" w:eastAsia="nl-NL"/>
              </w:rPr>
              <w:br/>
            </w:r>
            <w:r>
              <w:rPr>
                <w:rFonts w:ascii="Gill Sans MT" w:hAnsi="Gill Sans MT" w:cs="Arial"/>
                <w:color w:val="000000"/>
                <w:sz w:val="24"/>
                <w:szCs w:val="24"/>
                <w:lang w:val="en-US"/>
              </w:rPr>
              <w:t xml:space="preserve">Now when the queen of Sheba heard of the fame of Solomon… she came to test him with hard questions. She came to Jerusalem with a very great retinue, with camels that bore spices, very much gold, and precious stones; and…she spoke with him about all that was in her heart. </w:t>
            </w:r>
          </w:p>
          <w:p w:rsidR="00557E06" w:rsidRDefault="00557E06"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So Solomon answered all her questions; there was nothing so difficult for the king that he could not explain it to her.  </w:t>
            </w:r>
          </w:p>
          <w:p w:rsidR="00557E06" w:rsidRDefault="00557E06"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when the queen of Sheba had seen all the wisdom of Solomon, the house that he had built, the food on his table… there was no more spirit in her. Then she said to the king: "It was a true report which I heard in my own land about your words and your wisdom. However I did not believe the words until I came and saw with my own eyes; and indeed the half was not told me. Your wisdom and prosperity exceed the fame of which I heard. </w:t>
            </w:r>
          </w:p>
          <w:p w:rsidR="00557E06" w:rsidRDefault="00557E06" w:rsidP="00B2639E">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 xml:space="preserve">Blessed be the Lord your God, who delighted in you, setting you on the throne of Israel!" </w:t>
            </w:r>
          </w:p>
          <w:p w:rsidR="00557E06" w:rsidRDefault="00557E06"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she gave the king one hundred and twenty talents of gold, spices in great quantity, and precious stones. </w:t>
            </w:r>
          </w:p>
          <w:p w:rsidR="00557E06" w:rsidRDefault="00557E06" w:rsidP="00B2639E">
            <w:pPr>
              <w:spacing w:after="0"/>
              <w:textAlignment w:val="top"/>
              <w:rPr>
                <w:rFonts w:ascii="Gill Sans MT" w:hAnsi="Gill Sans MT" w:cs="Arial"/>
                <w:color w:val="000000"/>
                <w:sz w:val="24"/>
                <w:szCs w:val="24"/>
                <w:lang w:val="en-US"/>
              </w:rPr>
            </w:pPr>
          </w:p>
          <w:p w:rsidR="00557E06" w:rsidRDefault="00557E06" w:rsidP="00B2639E">
            <w:pPr>
              <w:shd w:val="clear" w:color="auto" w:fill="D9D9D9"/>
              <w:spacing w:after="0"/>
              <w:textAlignment w:val="top"/>
              <w:rPr>
                <w:rFonts w:ascii="Gill Sans MT" w:eastAsia="Times New Roman" w:hAnsi="Gill Sans MT" w:cs="Arial"/>
                <w:sz w:val="16"/>
                <w:szCs w:val="16"/>
                <w:lang w:val="en-US" w:eastAsia="nl-NL"/>
              </w:rPr>
            </w:pPr>
          </w:p>
          <w:p w:rsidR="00557E06" w:rsidRDefault="00557E06" w:rsidP="00B2639E">
            <w:pPr>
              <w:shd w:val="clear" w:color="auto" w:fill="D9D9D9"/>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Before the throne there was a sea   </w:t>
            </w:r>
          </w:p>
          <w:p w:rsidR="00557E06" w:rsidRDefault="00557E06" w:rsidP="00B2639E">
            <w:pPr>
              <w:shd w:val="clear" w:color="auto" w:fill="D9D9D9"/>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of glass, like crystal. </w:t>
            </w:r>
            <w:r>
              <w:rPr>
                <w:rFonts w:ascii="Gill Sans MT" w:eastAsia="Times New Roman" w:hAnsi="Gill Sans MT" w:cs="Arial"/>
                <w:sz w:val="24"/>
                <w:szCs w:val="24"/>
                <w:vertAlign w:val="superscript"/>
                <w:lang w:val="en-US" w:eastAsia="nl-NL"/>
              </w:rPr>
              <w:t>Revelation 4: 6</w:t>
            </w:r>
          </w:p>
          <w:p w:rsidR="00557E06" w:rsidRDefault="00557E06" w:rsidP="00B2639E">
            <w:pPr>
              <w:shd w:val="clear" w:color="auto" w:fill="D9D9D9"/>
              <w:spacing w:after="0"/>
              <w:textAlignment w:val="top"/>
              <w:rPr>
                <w:rFonts w:ascii="Gill Sans MT" w:eastAsia="Times New Roman" w:hAnsi="Gill Sans MT" w:cs="Arial"/>
                <w:sz w:val="16"/>
                <w:szCs w:val="16"/>
                <w:lang w:val="en-US" w:eastAsia="nl-NL"/>
              </w:rPr>
            </w:pPr>
          </w:p>
          <w:p w:rsidR="00557E06" w:rsidRDefault="00557E06" w:rsidP="00B2639E">
            <w:pPr>
              <w:spacing w:after="0"/>
              <w:textAlignment w:val="top"/>
              <w:rPr>
                <w:rFonts w:ascii="Gill Sans MT" w:eastAsia="Times New Roman" w:hAnsi="Gill Sans MT" w:cs="Arial"/>
                <w:i/>
                <w:sz w:val="24"/>
                <w:szCs w:val="24"/>
                <w:lang w:val="en-US" w:eastAsia="nl-NL"/>
              </w:rPr>
            </w:pPr>
          </w:p>
          <w:p w:rsidR="00557E06" w:rsidRDefault="00557E06"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Now King Solomon gave the queen of Sheba all she desired, whatever she asked, besides what Solomon had given her according to the royal generosity. So she turned and went to her own country…</w:t>
            </w:r>
            <w:r>
              <w:rPr>
                <w:rFonts w:ascii="Gill Sans MT" w:eastAsia="Times New Roman" w:hAnsi="Gill Sans MT" w:cs="Arial"/>
                <w:sz w:val="24"/>
                <w:szCs w:val="24"/>
                <w:vertAlign w:val="superscript"/>
                <w:lang w:val="en-US" w:eastAsia="nl-NL"/>
              </w:rPr>
              <w:t>1 Kings 10: 1-7, 9-10,13</w:t>
            </w:r>
          </w:p>
        </w:tc>
        <w:tc>
          <w:tcPr>
            <w:tcW w:w="4606" w:type="dxa"/>
          </w:tcPr>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A Queen converted</w:t>
            </w:r>
            <w:r>
              <w:rPr>
                <w:rFonts w:ascii="Gill Sans MT" w:eastAsia="Times New Roman" w:hAnsi="Gill Sans MT" w:cs="Arial"/>
                <w:sz w:val="24"/>
                <w:szCs w:val="24"/>
                <w:lang w:val="en-US" w:eastAsia="nl-NL"/>
              </w:rPr>
              <w:br/>
              <w:t xml:space="preserve">And he took a muster of the Birds; and he said: “Why is it I do not see the Hoopoe (a desert bird ed.) ? Or is he among the absentees? But the Hoopoe did not tarry far: he (came up and) said: “…I have come to you from Saba with true tidings.  I found (there) a woman ruling over them and provided with every requisite; and she has a magnificent throne. I found her and her people worshipping the sun besides Allah. Satan has made their deeds seem pleasing in their eyes, and has kept them away from the Path, - so they receive no guidance.” </w:t>
            </w:r>
            <w:r>
              <w:rPr>
                <w:rFonts w:ascii="Gill Sans MT" w:eastAsia="Times New Roman" w:hAnsi="Gill Sans MT" w:cs="Arial"/>
                <w:sz w:val="24"/>
                <w:szCs w:val="24"/>
                <w:lang w:val="en-US" w:eastAsia="nl-NL"/>
              </w:rPr>
              <w:br/>
              <w:t xml:space="preserve">(Solomon) said… “You go, with this letter of mine, and deliver it to them: then draw back from them, and (wait to) see what answer they return”...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(The Queen) said: “You chiefs! Here is - delivered to me - a letter worthy of respect. It is from Solomon, and is (as follows): …‘You be not arrogant against me, but come to me in submission (to the true Religion).’</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I am going to send him a present, and (wait) to see with what (answer) (my) ambassadors return.”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Now when (the embassy) came to Solomon, he said: “Will you give me abundance in wealth? But that which Allah has given me is better than that which He has given you! Nay it is you who rejoice in your gift! </w:t>
            </w:r>
            <w:r>
              <w:rPr>
                <w:rFonts w:ascii="Gill Sans MT" w:eastAsia="Times New Roman" w:hAnsi="Gill Sans MT" w:cs="Arial"/>
                <w:sz w:val="24"/>
                <w:szCs w:val="24"/>
                <w:lang w:val="en-US" w:eastAsia="nl-NL"/>
              </w:rPr>
              <w:br/>
              <w:t xml:space="preserve">..she was (sprung) of a people that had no faith. She was asked to enter the lofty Palace: but when she saw it, she thought it was a lake of water, and she (tucked up her skirts), uncovering her legs. </w:t>
            </w:r>
          </w:p>
          <w:p w:rsidR="00557E06" w:rsidRDefault="00557E06"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He said: “This is but a palace paved smooth with slabs of glass.” She said: “O my Lord! I have indeed wronged my soul: I do (now) submit…with Solomon, to the Lord of the Worlds.”  </w:t>
            </w:r>
            <w:r>
              <w:rPr>
                <w:rFonts w:ascii="Gill Sans MT" w:eastAsia="Times New Roman" w:hAnsi="Gill Sans MT" w:cs="Arial"/>
                <w:sz w:val="24"/>
                <w:szCs w:val="24"/>
                <w:vertAlign w:val="superscript"/>
                <w:lang w:val="en-US" w:eastAsia="nl-NL"/>
              </w:rPr>
              <w:t>27 The Ants, 20, 22-24, 27-31,35-36, 43-44</w:t>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06"/>
    <w:rsid w:val="00557E06"/>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AFD2F-68E8-4808-9111-90667F6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7E0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2023-02-21T13:20:00Z</dcterms:created>
  <dcterms:modified xsi:type="dcterms:W3CDTF">2023-02-21T13:21:00Z</dcterms:modified>
</cp:coreProperties>
</file>